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494469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BE195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770AF9">
        <w:rPr>
          <w:rFonts w:ascii="Cambria" w:hAnsi="Cambria"/>
          <w:b/>
          <w:sz w:val="24"/>
          <w:szCs w:val="24"/>
          <w:u w:val="single"/>
        </w:rPr>
        <w:t>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302A10">
        <w:rPr>
          <w:rFonts w:ascii="Cambria" w:hAnsi="Cambria"/>
          <w:b/>
          <w:sz w:val="24"/>
          <w:szCs w:val="24"/>
          <w:u w:val="single"/>
        </w:rPr>
        <w:t>9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302A10">
        <w:rPr>
          <w:rFonts w:ascii="Cambria" w:hAnsi="Cambria"/>
          <w:b/>
          <w:sz w:val="24"/>
          <w:szCs w:val="24"/>
          <w:u w:val="single"/>
        </w:rPr>
        <w:t>Q2W10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02A10">
        <w:rPr>
          <w:rFonts w:ascii="Cambria" w:hAnsi="Cambria"/>
          <w:b/>
          <w:sz w:val="24"/>
          <w:szCs w:val="24"/>
          <w:u w:val="single"/>
        </w:rPr>
        <w:t>January 4</w:t>
      </w:r>
      <w:r w:rsidR="00302A10" w:rsidRPr="00302A10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02A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F3E0F">
        <w:rPr>
          <w:rFonts w:ascii="Cambria" w:hAnsi="Cambria"/>
          <w:b/>
          <w:sz w:val="24"/>
          <w:szCs w:val="24"/>
          <w:u w:val="single"/>
        </w:rPr>
        <w:t>– January 13</w:t>
      </w:r>
      <w:r w:rsidR="00CF3E0F" w:rsidRPr="00CF3E0F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CF3E0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F3E0F" w:rsidRP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**All work for Quarter 2 is due no later than January 13</w:t>
      </w:r>
      <w:r w:rsidRPr="00CF3E0F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>!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D62635" w:rsidRDefault="004944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Plate Boundaries</w:t>
      </w:r>
    </w:p>
    <w:p w:rsidR="00770AF9" w:rsidRDefault="004944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Faults</w:t>
      </w:r>
    </w:p>
    <w:p w:rsidR="00DE1B76" w:rsidRDefault="004944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Earthquakes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</w:t>
      </w:r>
      <w:r w:rsidR="00F72BBC">
        <w:rPr>
          <w:rFonts w:ascii="Cambria" w:hAnsi="Cambria"/>
          <w:b/>
          <w:sz w:val="24"/>
          <w:szCs w:val="24"/>
        </w:rPr>
        <w:t>to be included in Reference Book</w:t>
      </w:r>
      <w:r w:rsidR="00F40544">
        <w:rPr>
          <w:rFonts w:ascii="Cambria" w:hAnsi="Cambria"/>
          <w:b/>
          <w:sz w:val="24"/>
          <w:szCs w:val="24"/>
        </w:rPr>
        <w:t>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494469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Divergent/Convergent/Transform Boundaries, Strike-Slip Fault, focus, epicenter, liquefaction, aftershock, fault, seismograph, moment magnitude, tsunami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03357" w:rsidRPr="00403357" w:rsidRDefault="00494469" w:rsidP="0040335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Plate Boundary</w:t>
      </w:r>
      <w:r w:rsidR="00403357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as Needed</w:t>
      </w:r>
      <w:r w:rsidR="00403357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403357" w:rsidRPr="00B3613A">
        <w:rPr>
          <w:rFonts w:ascii="Cambria" w:hAnsi="Cambria"/>
          <w:sz w:val="24"/>
          <w:szCs w:val="24"/>
        </w:rPr>
        <w:sym w:font="Wingdings" w:char="F0FC"/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3E4C" w:rsidRPr="00494469" w:rsidRDefault="00494469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Plate Boundary Skit Prep</w:t>
      </w:r>
      <w:r w:rsidR="000778E7">
        <w:rPr>
          <w:rFonts w:ascii="Cambria" w:hAnsi="Cambria"/>
          <w:sz w:val="24"/>
          <w:szCs w:val="24"/>
        </w:rPr>
        <w:t xml:space="preserve"> (G)</w:t>
      </w:r>
      <w:r w:rsidR="00E52E83" w:rsidRPr="001B417D">
        <w:rPr>
          <w:rFonts w:ascii="Cambria" w:hAnsi="Cambria"/>
          <w:sz w:val="24"/>
          <w:szCs w:val="24"/>
        </w:rPr>
        <w:t xml:space="preserve"> </w:t>
      </w:r>
      <w:r w:rsidR="00EE3E4C" w:rsidRPr="001B417D">
        <w:rPr>
          <w:rFonts w:ascii="Cambria" w:hAnsi="Cambria"/>
          <w:sz w:val="24"/>
          <w:szCs w:val="24"/>
        </w:rPr>
        <w:t xml:space="preserve"> </w:t>
      </w:r>
      <w:r w:rsidR="00EE3E4C" w:rsidRPr="001B417D">
        <w:rPr>
          <w:rFonts w:ascii="Cambria" w:hAnsi="Cambria"/>
          <w:color w:val="000000" w:themeColor="text1"/>
          <w:sz w:val="24"/>
          <w:szCs w:val="24"/>
        </w:rPr>
        <w:t>(___</w:t>
      </w:r>
      <w:r w:rsidR="00EE3E4C" w:rsidRPr="001B417D">
        <w:sym w:font="Wingdings" w:char="F0FC"/>
      </w:r>
      <w:r w:rsidR="00EE3E4C" w:rsidRPr="001B417D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494469" w:rsidRPr="000778E7" w:rsidRDefault="00494469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1/6: Plate Boundary Skits (G) (_____%) </w:t>
      </w:r>
    </w:p>
    <w:p w:rsidR="00F72BBC" w:rsidRPr="00F72BBC" w:rsidRDefault="00494469" w:rsidP="00F72BB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Earthquakes</w:t>
      </w:r>
      <w:r w:rsidR="00F72BBC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F72BB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F72BB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F72BBC" w:rsidRPr="00B3613A">
        <w:rPr>
          <w:rFonts w:ascii="Cambria" w:hAnsi="Cambria"/>
          <w:sz w:val="24"/>
          <w:szCs w:val="24"/>
        </w:rPr>
        <w:sym w:font="Wingdings" w:char="F0FC"/>
      </w:r>
      <w:r w:rsidR="00F72BB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52E83" w:rsidRPr="000A1DAD" w:rsidRDefault="00494469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Plotting an Epicenter</w:t>
      </w:r>
      <w:r w:rsidR="00302A10">
        <w:rPr>
          <w:rFonts w:ascii="Cambria" w:hAnsi="Cambria"/>
          <w:sz w:val="24"/>
          <w:szCs w:val="24"/>
        </w:rPr>
        <w:t xml:space="preserve"> (G)</w:t>
      </w:r>
      <w:r w:rsidR="001B417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(_____%</w:t>
      </w:r>
      <w:r w:rsidR="00E52E83" w:rsidRPr="001B417D">
        <w:rPr>
          <w:rFonts w:ascii="Cambria" w:hAnsi="Cambria"/>
          <w:color w:val="000000" w:themeColor="text1"/>
          <w:sz w:val="24"/>
          <w:szCs w:val="24"/>
        </w:rPr>
        <w:t>)</w:t>
      </w:r>
    </w:p>
    <w:p w:rsidR="000A1DAD" w:rsidRPr="001B417D" w:rsidRDefault="000A1DAD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Earthquake Webquest (links on website and recording sheet in binder) (_____%) 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CF3E0F" w:rsidRPr="00302A10" w:rsidRDefault="00CF3E0F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Complete Midterm Study Guide by the weekend so you have plenty of time to study (____</w:t>
      </w:r>
      <w:r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B138F4" w:rsidRPr="00403357" w:rsidRDefault="00CF3E0F" w:rsidP="00CF3E0F">
      <w:pPr>
        <w:pStyle w:val="ListParagraph"/>
        <w:numPr>
          <w:ilvl w:val="1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reference pg. 6 in your planner for study tips! </w:t>
      </w:r>
    </w:p>
    <w:p w:rsidR="00CF3E0F" w:rsidRPr="00CF3E0F" w:rsidRDefault="00CF3E0F" w:rsidP="00CF3E0F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0A1DAD" w:rsidRDefault="000A1DAD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D62635" w:rsidRDefault="00D62635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</w:t>
      </w:r>
      <w:r w:rsidR="00B138F4">
        <w:rPr>
          <w:rFonts w:ascii="Cambria" w:hAnsi="Cambria"/>
          <w:sz w:val="24"/>
          <w:szCs w:val="24"/>
        </w:rPr>
        <w:t xml:space="preserve">ANY </w:t>
      </w:r>
      <w:r w:rsidR="000A1DAD">
        <w:rPr>
          <w:rFonts w:ascii="Cambria" w:hAnsi="Cambria"/>
          <w:sz w:val="24"/>
          <w:szCs w:val="24"/>
        </w:rPr>
        <w:t>Earth Science</w:t>
      </w:r>
      <w:r w:rsidR="00B138F4">
        <w:rPr>
          <w:rFonts w:ascii="Cambria" w:hAnsi="Cambria"/>
          <w:sz w:val="24"/>
          <w:szCs w:val="24"/>
        </w:rPr>
        <w:t xml:space="preserve"> topic we have explored this year</w:t>
      </w:r>
      <w:r>
        <w:rPr>
          <w:rFonts w:ascii="Cambria" w:hAnsi="Cambria"/>
          <w:sz w:val="24"/>
          <w:szCs w:val="24"/>
        </w:rPr>
        <w:t xml:space="preserve">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 help support you in </w:t>
      </w:r>
      <w:r w:rsidR="000A1DAD">
        <w:rPr>
          <w:rFonts w:ascii="Cambria" w:hAnsi="Cambria"/>
          <w:sz w:val="24"/>
          <w:szCs w:val="24"/>
        </w:rPr>
        <w:t>Earth Science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Pr="00F40544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A3318A" w:rsidRDefault="00F40544" w:rsidP="00CF3E0F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  <w:r w:rsidR="0034341E"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CF3E0F" w:rsidRPr="00CF3E0F" w:rsidRDefault="00CF3E0F" w:rsidP="00CF3E0F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CF3E0F" w:rsidRDefault="00CF3E0F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0A1DAD" w:rsidRDefault="000A1DA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0A1DAD" w:rsidRDefault="000A1DA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0A1DAD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494469" w:rsidRPr="00494469" w:rsidRDefault="00302A10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</w:t>
      </w:r>
      <w:r w:rsidR="00B138F4">
        <w:rPr>
          <w:rFonts w:ascii="Cambria" w:hAnsi="Cambria"/>
          <w:sz w:val="24"/>
          <w:szCs w:val="24"/>
        </w:rPr>
        <w:t>4</w:t>
      </w:r>
      <w:r w:rsidR="00494469">
        <w:rPr>
          <w:rFonts w:ascii="Cambria" w:hAnsi="Cambria"/>
          <w:sz w:val="24"/>
          <w:szCs w:val="24"/>
        </w:rPr>
        <w:t xml:space="preserve">: Midterm Study Guide </w:t>
      </w:r>
      <w:r w:rsidR="00494469">
        <w:rPr>
          <w:rFonts w:ascii="Cambria" w:hAnsi="Cambria"/>
          <w:sz w:val="24"/>
          <w:szCs w:val="24"/>
        </w:rPr>
        <w:t>(check in with the control each morning during ROW or class)</w:t>
      </w:r>
    </w:p>
    <w:p w:rsidR="00B138F4" w:rsidRPr="00494469" w:rsidRDefault="00302A10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94469">
        <w:rPr>
          <w:rFonts w:ascii="Cambria" w:hAnsi="Cambria"/>
          <w:sz w:val="24"/>
          <w:szCs w:val="24"/>
        </w:rPr>
        <w:t>Thursday 1/</w:t>
      </w:r>
      <w:r w:rsidR="00B138F4" w:rsidRPr="00494469">
        <w:rPr>
          <w:rFonts w:ascii="Cambria" w:hAnsi="Cambria"/>
          <w:sz w:val="24"/>
          <w:szCs w:val="24"/>
        </w:rPr>
        <w:t>5</w:t>
      </w:r>
      <w:r w:rsidR="00CB1611" w:rsidRPr="00494469">
        <w:rPr>
          <w:rFonts w:ascii="Cambria" w:hAnsi="Cambria"/>
          <w:sz w:val="24"/>
          <w:szCs w:val="24"/>
        </w:rPr>
        <w:t xml:space="preserve">: </w:t>
      </w:r>
      <w:r w:rsidR="00494469">
        <w:rPr>
          <w:rFonts w:ascii="Cambria" w:hAnsi="Cambria"/>
          <w:sz w:val="24"/>
          <w:szCs w:val="24"/>
        </w:rPr>
        <w:t xml:space="preserve">Earthquakes Video Lesson with Graphic Organizer </w:t>
      </w:r>
    </w:p>
    <w:p w:rsidR="00CB1611" w:rsidRPr="00B138F4" w:rsidRDefault="00302A10" w:rsidP="003F4A5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1/</w:t>
      </w:r>
      <w:r w:rsidR="00B138F4" w:rsidRPr="00B138F4">
        <w:rPr>
          <w:rFonts w:ascii="Cambria" w:hAnsi="Cambria"/>
          <w:sz w:val="24"/>
          <w:szCs w:val="24"/>
        </w:rPr>
        <w:t>6</w:t>
      </w:r>
      <w:r w:rsidR="00CB1611" w:rsidRPr="00B138F4">
        <w:rPr>
          <w:rFonts w:ascii="Cambria" w:hAnsi="Cambria"/>
          <w:sz w:val="24"/>
          <w:szCs w:val="24"/>
        </w:rPr>
        <w:t xml:space="preserve">: </w:t>
      </w:r>
      <w:r w:rsidR="009557FF" w:rsidRPr="00B138F4">
        <w:rPr>
          <w:rFonts w:ascii="Cambria" w:hAnsi="Cambria"/>
          <w:sz w:val="24"/>
          <w:szCs w:val="24"/>
        </w:rPr>
        <w:t>Enjoy your weekend OR complete any work you are behind on</w:t>
      </w:r>
      <w:r w:rsidR="00913F9D" w:rsidRPr="00B138F4">
        <w:rPr>
          <w:rFonts w:ascii="Cambria" w:hAnsi="Cambria"/>
          <w:sz w:val="24"/>
          <w:szCs w:val="24"/>
        </w:rPr>
        <w:t xml:space="preserve"> for this checklist </w:t>
      </w:r>
    </w:p>
    <w:p w:rsidR="00494469" w:rsidRDefault="00302A10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</w:t>
      </w:r>
      <w:r w:rsidR="00B138F4">
        <w:rPr>
          <w:rFonts w:ascii="Cambria" w:hAnsi="Cambria"/>
          <w:sz w:val="24"/>
          <w:szCs w:val="24"/>
        </w:rPr>
        <w:t>9</w:t>
      </w:r>
      <w:r w:rsidR="00770AF9">
        <w:rPr>
          <w:rFonts w:ascii="Cambria" w:hAnsi="Cambria"/>
          <w:sz w:val="24"/>
          <w:szCs w:val="24"/>
        </w:rPr>
        <w:t>:</w:t>
      </w:r>
      <w:r w:rsidR="00F23DF4">
        <w:rPr>
          <w:rFonts w:ascii="Cambria" w:hAnsi="Cambria"/>
          <w:sz w:val="24"/>
          <w:szCs w:val="24"/>
        </w:rPr>
        <w:t xml:space="preserve"> </w:t>
      </w:r>
      <w:r w:rsidR="00CF3E0F">
        <w:rPr>
          <w:rFonts w:ascii="Cambria" w:hAnsi="Cambria"/>
          <w:sz w:val="24"/>
          <w:szCs w:val="24"/>
        </w:rPr>
        <w:t>Midterm Study Guide (check in with the control each morning during ROW or class)</w:t>
      </w:r>
    </w:p>
    <w:p w:rsidR="00494469" w:rsidRDefault="00302A10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94469">
        <w:rPr>
          <w:rFonts w:ascii="Cambria" w:hAnsi="Cambria"/>
          <w:sz w:val="24"/>
          <w:szCs w:val="24"/>
        </w:rPr>
        <w:t>Tuesday 1/1</w:t>
      </w:r>
      <w:r w:rsidR="00B138F4" w:rsidRPr="00494469">
        <w:rPr>
          <w:rFonts w:ascii="Cambria" w:hAnsi="Cambria"/>
          <w:sz w:val="24"/>
          <w:szCs w:val="24"/>
        </w:rPr>
        <w:t>0</w:t>
      </w:r>
      <w:r w:rsidR="009557FF" w:rsidRPr="00494469">
        <w:rPr>
          <w:rFonts w:ascii="Cambria" w:hAnsi="Cambria"/>
          <w:sz w:val="24"/>
          <w:szCs w:val="24"/>
        </w:rPr>
        <w:t xml:space="preserve">: </w:t>
      </w:r>
      <w:r w:rsidR="00494469">
        <w:rPr>
          <w:rFonts w:ascii="Cambria" w:hAnsi="Cambria"/>
          <w:sz w:val="24"/>
          <w:szCs w:val="24"/>
        </w:rPr>
        <w:t>Midterm Study Guide (check in with the control each morning during ROW or class)</w:t>
      </w:r>
    </w:p>
    <w:p w:rsidR="00D62635" w:rsidRPr="00494469" w:rsidRDefault="00302A10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94469">
        <w:rPr>
          <w:rFonts w:ascii="Cambria" w:hAnsi="Cambria"/>
          <w:sz w:val="24"/>
          <w:szCs w:val="24"/>
        </w:rPr>
        <w:t>Wednesday 1/1</w:t>
      </w:r>
      <w:r w:rsidR="00B138F4" w:rsidRPr="00494469">
        <w:rPr>
          <w:rFonts w:ascii="Cambria" w:hAnsi="Cambria"/>
          <w:sz w:val="24"/>
          <w:szCs w:val="24"/>
        </w:rPr>
        <w:t>1</w:t>
      </w:r>
      <w:r w:rsidR="00403357" w:rsidRPr="00494469">
        <w:rPr>
          <w:rFonts w:ascii="Cambria" w:hAnsi="Cambria"/>
          <w:sz w:val="24"/>
          <w:szCs w:val="24"/>
        </w:rPr>
        <w:t>:</w:t>
      </w:r>
      <w:r w:rsidR="00E52E83" w:rsidRPr="00494469">
        <w:rPr>
          <w:rFonts w:ascii="Cambria" w:hAnsi="Cambria"/>
          <w:sz w:val="24"/>
          <w:szCs w:val="24"/>
        </w:rPr>
        <w:t xml:space="preserve"> </w:t>
      </w:r>
      <w:r w:rsidRPr="00494469">
        <w:rPr>
          <w:rFonts w:ascii="Cambria" w:hAnsi="Cambria"/>
          <w:sz w:val="24"/>
          <w:szCs w:val="24"/>
        </w:rPr>
        <w:t>Midterm Study Guide (check in with the control each morning during ROW or class)</w:t>
      </w:r>
    </w:p>
    <w:p w:rsidR="00302A10" w:rsidRDefault="00302A10" w:rsidP="00302A1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1/12</w:t>
      </w:r>
      <w:r w:rsidRPr="00D62635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Midterm Study Guide (check in with the control each morning during ROW or class)</w:t>
      </w:r>
    </w:p>
    <w:p w:rsidR="00302A10" w:rsidRPr="00302A10" w:rsidRDefault="00302A10" w:rsidP="00302A1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Friday 1/13: Study for your midterms this weekend, but don’t forget to make time for family and friends, too! </w:t>
      </w: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04B18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1DAD"/>
    <w:rsid w:val="000A5325"/>
    <w:rsid w:val="000A5BD3"/>
    <w:rsid w:val="000A67BD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94469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46B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42129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5CE7"/>
    <w:rsid w:val="00A757B6"/>
    <w:rsid w:val="00A77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1956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A5903"/>
    <w:rsid w:val="00CB1611"/>
    <w:rsid w:val="00CB1D25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432BC"/>
    <w:rsid w:val="00E514EA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8604-CD9C-4396-B76A-669A884A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2016-12-19T21:09:00Z</dcterms:created>
  <dcterms:modified xsi:type="dcterms:W3CDTF">2016-12-19T21:09:00Z</dcterms:modified>
</cp:coreProperties>
</file>